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04E4F" w14:textId="77777777" w:rsidR="003B7F2A" w:rsidRPr="00807142" w:rsidRDefault="003B7F2A" w:rsidP="003B7F2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  <w:r w:rsidRPr="008D13E9">
        <w:rPr>
          <w:rFonts w:ascii="Arial" w:hAnsi="Arial" w:cs="Arial"/>
          <w:b/>
          <w:sz w:val="20"/>
        </w:rPr>
        <w:t xml:space="preserve">ANNEXE </w:t>
      </w:r>
      <w:r w:rsidR="008D13E9" w:rsidRPr="008D13E9">
        <w:rPr>
          <w:rFonts w:ascii="Arial" w:hAnsi="Arial" w:cs="Arial"/>
          <w:b/>
          <w:sz w:val="20"/>
        </w:rPr>
        <w:t>1</w:t>
      </w:r>
    </w:p>
    <w:p w14:paraId="6718DD8D" w14:textId="77777777" w:rsidR="003B7F2A" w:rsidRPr="00807142" w:rsidRDefault="003B7F2A" w:rsidP="003B7F2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14:paraId="3FF8548C" w14:textId="77777777" w:rsidR="003B7F2A" w:rsidRPr="00807142" w:rsidRDefault="003B7F2A" w:rsidP="003B7F2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14:paraId="34D04F09" w14:textId="77777777" w:rsidR="003B7F2A" w:rsidRPr="00807142" w:rsidRDefault="003B7F2A" w:rsidP="003B7F2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  <w:r w:rsidRPr="00807142">
        <w:rPr>
          <w:rFonts w:ascii="Arial" w:hAnsi="Arial" w:cs="Arial"/>
          <w:b/>
          <w:sz w:val="20"/>
        </w:rPr>
        <w:t>DECLARATION D’ABSENCE DE CONFLIT D’INTERETS</w:t>
      </w:r>
    </w:p>
    <w:p w14:paraId="3674CD62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</w:rPr>
      </w:pPr>
    </w:p>
    <w:p w14:paraId="39F7FC86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99F64F0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Je soussigné (e), ….</w:t>
      </w:r>
    </w:p>
    <w:p w14:paraId="72F0373B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représentant de la société …</w:t>
      </w:r>
    </w:p>
    <w:p w14:paraId="0483CFF1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FCD0D9E" w14:textId="3D581A83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13E9">
        <w:rPr>
          <w:rFonts w:ascii="Arial" w:hAnsi="Arial" w:cs="Arial"/>
          <w:b/>
          <w:sz w:val="20"/>
        </w:rPr>
        <w:t>déclare</w:t>
      </w:r>
      <w:r w:rsidRPr="008D13E9">
        <w:rPr>
          <w:rFonts w:ascii="Arial" w:hAnsi="Arial" w:cs="Arial"/>
          <w:sz w:val="20"/>
        </w:rPr>
        <w:t xml:space="preserve"> que la société, ses représentants et salariés susceptibles d’exécuter tout ou partie du marché n° </w:t>
      </w:r>
      <w:r w:rsidR="008D13E9" w:rsidRPr="00264447">
        <w:rPr>
          <w:rFonts w:ascii="Arial" w:hAnsi="Arial" w:cs="Arial"/>
          <w:sz w:val="20"/>
        </w:rPr>
        <w:t>P2</w:t>
      </w:r>
      <w:r w:rsidR="006D6B86">
        <w:rPr>
          <w:rFonts w:ascii="Arial" w:hAnsi="Arial" w:cs="Arial"/>
          <w:sz w:val="20"/>
        </w:rPr>
        <w:t>538</w:t>
      </w:r>
      <w:r w:rsidR="008D13E9" w:rsidRPr="00264447">
        <w:rPr>
          <w:rFonts w:ascii="Arial" w:hAnsi="Arial" w:cs="Arial"/>
          <w:sz w:val="20"/>
        </w:rPr>
        <w:t xml:space="preserve">-AOO-DSI </w:t>
      </w:r>
      <w:r w:rsidRPr="00807142">
        <w:rPr>
          <w:rFonts w:ascii="Arial" w:hAnsi="Arial" w:cs="Arial"/>
          <w:sz w:val="20"/>
        </w:rPr>
        <w:t xml:space="preserve">relatif à </w:t>
      </w:r>
      <w:r w:rsidR="008D13E9" w:rsidRPr="008D13E9">
        <w:rPr>
          <w:rFonts w:ascii="Arial" w:hAnsi="Arial" w:cs="Arial"/>
          <w:sz w:val="20"/>
        </w:rPr>
        <w:t>le transport de colis entre les différents sites de l’</w:t>
      </w:r>
      <w:r w:rsidR="00596093">
        <w:rPr>
          <w:rFonts w:ascii="Arial" w:hAnsi="Arial" w:cs="Arial"/>
          <w:sz w:val="20"/>
        </w:rPr>
        <w:t xml:space="preserve">URSSAF CAISSE NATIONALE </w:t>
      </w:r>
      <w:r w:rsidR="008D13E9" w:rsidRPr="008D13E9">
        <w:rPr>
          <w:rFonts w:ascii="Arial" w:hAnsi="Arial" w:cs="Arial"/>
          <w:sz w:val="20"/>
        </w:rPr>
        <w:t>et les organismes et partenaires de la branche recouvrement</w:t>
      </w:r>
      <w:r w:rsidR="008D13E9">
        <w:rPr>
          <w:rFonts w:ascii="Arial" w:hAnsi="Arial" w:cs="Arial"/>
          <w:sz w:val="20"/>
        </w:rPr>
        <w:t xml:space="preserve"> </w:t>
      </w:r>
      <w:r w:rsidRPr="00807142">
        <w:rPr>
          <w:rFonts w:ascii="Arial" w:hAnsi="Arial" w:cs="Arial"/>
          <w:sz w:val="20"/>
        </w:rPr>
        <w:t>:</w:t>
      </w:r>
    </w:p>
    <w:p w14:paraId="089041AA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2133D361" w14:textId="77777777" w:rsidR="003B7F2A" w:rsidRPr="00807142" w:rsidRDefault="003B7F2A" w:rsidP="003B7F2A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ne sont pas en situation de conflit d’intérêts. Un conflit d’intérêts peut notamment résulter d’un intérêt, direct ou indirect, économique, financier, professionnel, personnel ou familial ;</w:t>
      </w:r>
    </w:p>
    <w:p w14:paraId="5C40E1B1" w14:textId="77777777" w:rsidR="003B7F2A" w:rsidRPr="00807142" w:rsidRDefault="003B7F2A" w:rsidP="003B7F2A">
      <w:pPr>
        <w:pStyle w:val="Paragraphedeliste"/>
        <w:ind w:left="567"/>
        <w:jc w:val="both"/>
        <w:rPr>
          <w:rFonts w:ascii="Arial" w:hAnsi="Arial" w:cs="Arial"/>
          <w:sz w:val="20"/>
        </w:rPr>
      </w:pPr>
    </w:p>
    <w:p w14:paraId="401F18A5" w14:textId="77777777" w:rsidR="003B7F2A" w:rsidRPr="00807142" w:rsidRDefault="003B7F2A" w:rsidP="003B7F2A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signaleront sans délai au pouvoir adjudicateur toute situation de conflit d’intérêts ou de risque de conflit d’intérêts ;</w:t>
      </w:r>
    </w:p>
    <w:p w14:paraId="04014783" w14:textId="77777777" w:rsidR="003B7F2A" w:rsidRPr="00807142" w:rsidRDefault="003B7F2A" w:rsidP="003B7F2A">
      <w:pPr>
        <w:pStyle w:val="Paragraphedeliste"/>
        <w:rPr>
          <w:rFonts w:ascii="Arial" w:hAnsi="Arial" w:cs="Arial"/>
          <w:sz w:val="20"/>
        </w:rPr>
      </w:pPr>
    </w:p>
    <w:p w14:paraId="402130B3" w14:textId="77777777" w:rsidR="003B7F2A" w:rsidRPr="00807142" w:rsidRDefault="003B7F2A" w:rsidP="003B7F2A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prendront toute mesure pour éviter de se placer en situation de conflit d’intérêts ;</w:t>
      </w:r>
    </w:p>
    <w:p w14:paraId="54562123" w14:textId="77777777" w:rsidR="003B7F2A" w:rsidRPr="00807142" w:rsidRDefault="003B7F2A" w:rsidP="003B7F2A">
      <w:pPr>
        <w:pStyle w:val="Paragraphedeliste"/>
        <w:rPr>
          <w:rFonts w:ascii="Arial" w:hAnsi="Arial" w:cs="Arial"/>
          <w:sz w:val="20"/>
        </w:rPr>
      </w:pPr>
    </w:p>
    <w:p w14:paraId="07421AF4" w14:textId="77777777" w:rsidR="003B7F2A" w:rsidRDefault="003B7F2A" w:rsidP="003B7F2A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s’engageront à faire respecter ces principes aux sous-traitants de la société auxquels ils auront recours pour l</w:t>
      </w:r>
      <w:r>
        <w:rPr>
          <w:rFonts w:ascii="Arial" w:hAnsi="Arial" w:cs="Arial"/>
          <w:sz w:val="20"/>
        </w:rPr>
        <w:t>’exécution du marché susvisé.</w:t>
      </w:r>
    </w:p>
    <w:p w14:paraId="0E10B0F3" w14:textId="77777777" w:rsidR="003B7F2A" w:rsidRDefault="003B7F2A" w:rsidP="003B7F2A">
      <w:pPr>
        <w:pStyle w:val="Paragraphedeliste"/>
        <w:rPr>
          <w:rFonts w:ascii="Arial" w:hAnsi="Arial" w:cs="Arial"/>
          <w:sz w:val="20"/>
        </w:rPr>
      </w:pPr>
    </w:p>
    <w:p w14:paraId="3161177F" w14:textId="77777777" w:rsidR="003B7F2A" w:rsidRPr="00807142" w:rsidRDefault="003B7F2A" w:rsidP="003B7F2A">
      <w:pPr>
        <w:pStyle w:val="Paragraphedeliste"/>
        <w:spacing w:after="160" w:line="259" w:lineRule="auto"/>
        <w:ind w:left="567"/>
        <w:contextualSpacing/>
        <w:jc w:val="both"/>
        <w:rPr>
          <w:rFonts w:ascii="Arial" w:hAnsi="Arial" w:cs="Arial"/>
          <w:sz w:val="20"/>
        </w:rPr>
      </w:pPr>
    </w:p>
    <w:p w14:paraId="74CF25F8" w14:textId="77777777" w:rsidR="003B7F2A" w:rsidRPr="00807142" w:rsidRDefault="003B7F2A" w:rsidP="003B7F2A">
      <w:pPr>
        <w:pStyle w:val="Paragraphedeliste"/>
        <w:rPr>
          <w:rFonts w:ascii="Arial" w:hAnsi="Arial" w:cs="Arial"/>
          <w:sz w:val="20"/>
        </w:rPr>
      </w:pPr>
    </w:p>
    <w:p w14:paraId="49F09C32" w14:textId="77777777" w:rsidR="003B7F2A" w:rsidRPr="00807142" w:rsidRDefault="003B7F2A" w:rsidP="003B7F2A">
      <w:pPr>
        <w:pStyle w:val="Paragraphedeliste"/>
        <w:ind w:left="567"/>
        <w:jc w:val="both"/>
        <w:rPr>
          <w:rFonts w:ascii="Arial" w:hAnsi="Arial" w:cs="Arial"/>
          <w:sz w:val="20"/>
        </w:rPr>
      </w:pPr>
    </w:p>
    <w:p w14:paraId="2EA502CE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0B696E1C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L’ACOSS se réserve le droit de vérifier ces informations.</w:t>
      </w:r>
    </w:p>
    <w:p w14:paraId="66B1D068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E951460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83B849C" w14:textId="77777777" w:rsidR="003B7F2A" w:rsidRPr="00807142" w:rsidRDefault="003B7F2A" w:rsidP="003B7F2A">
      <w:pPr>
        <w:tabs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Fait à …, le …</w:t>
      </w:r>
    </w:p>
    <w:p w14:paraId="2E5B376E" w14:textId="77777777" w:rsidR="003B7F2A" w:rsidRPr="00807142" w:rsidRDefault="003B7F2A" w:rsidP="003B7F2A">
      <w:pPr>
        <w:tabs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C6A39DE" w14:textId="77777777" w:rsidR="003B7F2A" w:rsidRPr="00807142" w:rsidRDefault="003B7F2A" w:rsidP="003B7F2A">
      <w:pPr>
        <w:tabs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[signature précédée de la mention lu et approuvé]</w:t>
      </w:r>
    </w:p>
    <w:p w14:paraId="123B01B9" w14:textId="77777777" w:rsidR="003B7F2A" w:rsidRDefault="003B7F2A" w:rsidP="003B7F2A">
      <w:pPr>
        <w:autoSpaceDE w:val="0"/>
        <w:autoSpaceDN w:val="0"/>
        <w:adjustRightInd w:val="0"/>
        <w:jc w:val="center"/>
        <w:rPr>
          <w:rFonts w:ascii="Arial" w:hAnsi="Arial" w:cs="Arial"/>
          <w:sz w:val="20"/>
        </w:rPr>
      </w:pPr>
    </w:p>
    <w:p w14:paraId="7CBDC449" w14:textId="77777777" w:rsidR="00E50A0F" w:rsidRDefault="00E50A0F"/>
    <w:sectPr w:rsidR="00E50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4F6031"/>
    <w:multiLevelType w:val="hybridMultilevel"/>
    <w:tmpl w:val="5A329D10"/>
    <w:lvl w:ilvl="0" w:tplc="0630A3E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1657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F2A"/>
    <w:rsid w:val="001655B2"/>
    <w:rsid w:val="00264447"/>
    <w:rsid w:val="0037145B"/>
    <w:rsid w:val="003B7F2A"/>
    <w:rsid w:val="00596093"/>
    <w:rsid w:val="005C4F8F"/>
    <w:rsid w:val="006D6B86"/>
    <w:rsid w:val="008D13E9"/>
    <w:rsid w:val="00E50A0F"/>
    <w:rsid w:val="00F9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1524C"/>
  <w15:chartTrackingRefBased/>
  <w15:docId w15:val="{6FE6E0D5-ADCC-4B61-9E7C-87B2F57C6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7F2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B7F2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EA54FFCF40BE4D85E8AB5B12935894" ma:contentTypeVersion="16" ma:contentTypeDescription="Crée un document." ma:contentTypeScope="" ma:versionID="fccab1c3a31e9d01f7cca4cb6afc87fd">
  <xsd:schema xmlns:xsd="http://www.w3.org/2001/XMLSchema" xmlns:xs="http://www.w3.org/2001/XMLSchema" xmlns:p="http://schemas.microsoft.com/office/2006/metadata/properties" xmlns:ns2="7d62fbfb-8a8e-4fb2-8fd3-c23bdaa3d2b3" xmlns:ns3="902010d3-fa1b-46f8-8270-a2ef71e0d515" targetNamespace="http://schemas.microsoft.com/office/2006/metadata/properties" ma:root="true" ma:fieldsID="5e349c03bf6b0b3da27bee558fc9550b" ns2:_="" ns3:_="">
    <xsd:import namespace="7d62fbfb-8a8e-4fb2-8fd3-c23bdaa3d2b3"/>
    <xsd:import namespace="902010d3-fa1b-46f8-8270-a2ef71e0d5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62fbfb-8a8e-4fb2-8fd3-c23bdaa3d2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60315fbd-64dd-42b6-8821-119951e42b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2010d3-fa1b-46f8-8270-a2ef71e0d51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8f7ca76-8259-43d4-b15d-6d3fdd0b21d4}" ma:internalName="TaxCatchAll" ma:showField="CatchAllData" ma:web="902010d3-fa1b-46f8-8270-a2ef71e0d5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62fbfb-8a8e-4fb2-8fd3-c23bdaa3d2b3">
      <Terms xmlns="http://schemas.microsoft.com/office/infopath/2007/PartnerControls"/>
    </lcf76f155ced4ddcb4097134ff3c332f>
    <TaxCatchAll xmlns="902010d3-fa1b-46f8-8270-a2ef71e0d515" xsi:nil="true"/>
  </documentManagement>
</p:properties>
</file>

<file path=customXml/itemProps1.xml><?xml version="1.0" encoding="utf-8"?>
<ds:datastoreItem xmlns:ds="http://schemas.openxmlformats.org/officeDocument/2006/customXml" ds:itemID="{B48CA33B-4021-4329-AF87-BF4E3610AD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62fbfb-8a8e-4fb2-8fd3-c23bdaa3d2b3"/>
    <ds:schemaRef ds:uri="902010d3-fa1b-46f8-8270-a2ef71e0d5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430A17-AAB7-43A8-A4AC-F01934998C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3C5C35-2545-4177-B009-EF3071419BBC}">
  <ds:schemaRefs>
    <ds:schemaRef ds:uri="http://schemas.microsoft.com/office/2006/metadata/properties"/>
    <ds:schemaRef ds:uri="http://schemas.microsoft.com/office/infopath/2007/PartnerControls"/>
    <ds:schemaRef ds:uri="7d62fbfb-8a8e-4fb2-8fd3-c23bdaa3d2b3"/>
    <ds:schemaRef ds:uri="902010d3-fa1b-46f8-8270-a2ef71e0d51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FOUGEROUSE Marianne (Acoss)</dc:creator>
  <cp:keywords/>
  <dc:description/>
  <cp:lastModifiedBy>SAUVAGEON Benoit (Acoss)</cp:lastModifiedBy>
  <cp:revision>6</cp:revision>
  <dcterms:created xsi:type="dcterms:W3CDTF">2019-12-16T17:17:00Z</dcterms:created>
  <dcterms:modified xsi:type="dcterms:W3CDTF">2025-12-01T09:18:00Z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0x01010080EA54FFCF40BE4D85E8AB5B12935894</vt:lpwstr>
  </property>
</Properties>
</file>